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0F" w:rsidRDefault="00FA370F">
      <w:pPr>
        <w:pStyle w:val="ConsPlusNormal"/>
        <w:jc w:val="both"/>
      </w:pPr>
    </w:p>
    <w:p w:rsidR="00FA370F" w:rsidRDefault="00FA370F">
      <w:pPr>
        <w:pStyle w:val="ConsPlusTitle"/>
        <w:jc w:val="center"/>
      </w:pPr>
      <w:r>
        <w:t>АДМИНИСТРАЦИЯ ВОЛГОГРАДСКОЙ ОБЛАСТИ</w:t>
      </w:r>
    </w:p>
    <w:p w:rsidR="00FA370F" w:rsidRDefault="00FA370F">
      <w:pPr>
        <w:pStyle w:val="ConsPlusTitle"/>
        <w:jc w:val="center"/>
      </w:pPr>
    </w:p>
    <w:p w:rsidR="00FA370F" w:rsidRDefault="00FA370F">
      <w:pPr>
        <w:pStyle w:val="ConsPlusTitle"/>
        <w:jc w:val="center"/>
      </w:pPr>
      <w:r>
        <w:t>ПОСТАНОВЛЕНИЕ</w:t>
      </w:r>
    </w:p>
    <w:p w:rsidR="00FA370F" w:rsidRDefault="00FA370F">
      <w:pPr>
        <w:pStyle w:val="ConsPlusTitle"/>
        <w:jc w:val="center"/>
      </w:pPr>
      <w:r>
        <w:t>от 27 июня 2016 г. N 336-п</w:t>
      </w:r>
    </w:p>
    <w:p w:rsidR="00FA370F" w:rsidRDefault="00FA370F">
      <w:pPr>
        <w:pStyle w:val="ConsPlusTitle"/>
        <w:jc w:val="center"/>
      </w:pPr>
    </w:p>
    <w:p w:rsidR="00FA370F" w:rsidRDefault="00FA370F">
      <w:pPr>
        <w:pStyle w:val="ConsPlusTitle"/>
        <w:jc w:val="center"/>
      </w:pPr>
      <w:r>
        <w:t>О ВНЕСЕНИИ ИЗМЕНЕНИЙ В ПОСТАНОВЛЕНИЕ ПРАВИТЕЛЬСТВА</w:t>
      </w:r>
    </w:p>
    <w:p w:rsidR="00FA370F" w:rsidRDefault="00FA370F">
      <w:pPr>
        <w:pStyle w:val="ConsPlusTitle"/>
        <w:jc w:val="center"/>
      </w:pPr>
      <w:r>
        <w:t>ВОЛГОГРАДСКОЙ ОБЛАСТИ ОТ 17 АПРЕЛЯ 2014 Г. N 205-П</w:t>
      </w:r>
    </w:p>
    <w:p w:rsidR="00FA370F" w:rsidRDefault="00FA370F">
      <w:pPr>
        <w:pStyle w:val="ConsPlusTitle"/>
        <w:jc w:val="center"/>
      </w:pPr>
      <w:r>
        <w:t>"ОБ УТВЕРЖДЕНИИ ПОРЯДКА ВЫПЛАТЫ ЕДИНОВРЕМЕННОГО ПОСОБИЯ</w:t>
      </w:r>
    </w:p>
    <w:p w:rsidR="00FA370F" w:rsidRDefault="00FA370F">
      <w:pPr>
        <w:pStyle w:val="ConsPlusTitle"/>
        <w:jc w:val="center"/>
      </w:pPr>
      <w:r>
        <w:t xml:space="preserve">НА ЖИЛИЩНОЕ ОБУСТРОЙСТВО УЧАСТНИКАМ </w:t>
      </w:r>
      <w:proofErr w:type="gramStart"/>
      <w:r>
        <w:t>ГОСУДАРСТВЕННОЙ</w:t>
      </w:r>
      <w:proofErr w:type="gramEnd"/>
    </w:p>
    <w:p w:rsidR="00FA370F" w:rsidRDefault="00FA370F">
      <w:pPr>
        <w:pStyle w:val="ConsPlusTitle"/>
        <w:jc w:val="center"/>
      </w:pPr>
      <w:r>
        <w:t>ПРОГРАММЫ ВОЛГОГРАДСКОЙ ОБЛАСТИ "ОКАЗАНИЕ СОДЕЙСТВИЯ</w:t>
      </w:r>
    </w:p>
    <w:p w:rsidR="00FA370F" w:rsidRDefault="00FA370F">
      <w:pPr>
        <w:pStyle w:val="ConsPlusTitle"/>
        <w:jc w:val="center"/>
      </w:pPr>
      <w:r>
        <w:t>ДОБРОВОЛЬНОМУ ПЕРЕСЕЛЕНИЮ В РОССИЙСКУЮ ФЕДЕРАЦИЮ</w:t>
      </w:r>
    </w:p>
    <w:p w:rsidR="00FA370F" w:rsidRDefault="00FA370F">
      <w:pPr>
        <w:pStyle w:val="ConsPlusTitle"/>
        <w:jc w:val="center"/>
      </w:pPr>
      <w:r>
        <w:t>СООТЕЧЕСТВЕННИКОВ, ПРОЖИВАЮЩИХ ЗА РУБЕЖОМ"</w:t>
      </w:r>
    </w:p>
    <w:p w:rsidR="00FA370F" w:rsidRDefault="00FA370F">
      <w:pPr>
        <w:pStyle w:val="ConsPlusTitle"/>
        <w:jc w:val="center"/>
      </w:pPr>
      <w:r>
        <w:t>НА 2014 - 2020 ГОДЫ"</w:t>
      </w:r>
    </w:p>
    <w:p w:rsidR="00FA370F" w:rsidRDefault="00FA370F">
      <w:pPr>
        <w:pStyle w:val="ConsPlusNormal"/>
        <w:jc w:val="both"/>
      </w:pPr>
    </w:p>
    <w:p w:rsidR="00FA370F" w:rsidRDefault="00FA370F">
      <w:pPr>
        <w:pStyle w:val="ConsPlusNormal"/>
        <w:ind w:firstLine="540"/>
        <w:jc w:val="both"/>
      </w:pPr>
      <w:r>
        <w:t>Администрация Волгоградской области постановляет:</w:t>
      </w:r>
    </w:p>
    <w:p w:rsidR="00FA370F" w:rsidRDefault="00FA370F">
      <w:pPr>
        <w:pStyle w:val="ConsPlusNormal"/>
        <w:ind w:firstLine="540"/>
        <w:jc w:val="both"/>
      </w:pPr>
      <w:r>
        <w:t xml:space="preserve">1. Внести в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Правительства Волгоградской области от 17 апреля 2014 г. N 205-п "Об утверждении Порядка выплаты единовременного пособия на жилищное обустройство участникам государственной программы Волгоградской области "Оказание содействия добровольному переселению в Российскую Федерацию соотечественников, проживающих за рубежом" на 2014 - 2020 годы" следующие изменения:</w:t>
      </w:r>
    </w:p>
    <w:p w:rsidR="00FA370F" w:rsidRDefault="00FA370F">
      <w:pPr>
        <w:pStyle w:val="ConsPlusNormal"/>
        <w:ind w:firstLine="540"/>
        <w:jc w:val="both"/>
      </w:pPr>
      <w:r>
        <w:t xml:space="preserve">1.1. В </w:t>
      </w:r>
      <w:hyperlink r:id="rId5" w:history="1">
        <w:r>
          <w:rPr>
            <w:color w:val="0000FF"/>
          </w:rPr>
          <w:t>постановлении</w:t>
        </w:r>
      </w:hyperlink>
      <w:r>
        <w:t>:</w:t>
      </w:r>
    </w:p>
    <w:p w:rsidR="00FA370F" w:rsidRDefault="00FA370F">
      <w:pPr>
        <w:pStyle w:val="ConsPlusNormal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заголовке</w:t>
        </w:r>
      </w:hyperlink>
      <w:r>
        <w:t xml:space="preserve"> и </w:t>
      </w:r>
      <w:hyperlink r:id="rId7" w:history="1">
        <w:r>
          <w:rPr>
            <w:color w:val="0000FF"/>
          </w:rPr>
          <w:t>пункте 1</w:t>
        </w:r>
      </w:hyperlink>
      <w:r>
        <w:t xml:space="preserve"> слова "на 2014 - 2020 годы" исключить;</w:t>
      </w:r>
    </w:p>
    <w:p w:rsidR="00FA370F" w:rsidRDefault="00FA370F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преамбулу</w:t>
        </w:r>
      </w:hyperlink>
      <w:r>
        <w:t xml:space="preserve"> изложить в следующей редакции:</w:t>
      </w:r>
    </w:p>
    <w:p w:rsidR="00FA370F" w:rsidRDefault="00FA370F">
      <w:pPr>
        <w:pStyle w:val="ConsPlusNormal"/>
        <w:ind w:firstLine="540"/>
        <w:jc w:val="both"/>
      </w:pPr>
      <w:r>
        <w:t xml:space="preserve">"В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области от 28 декабря 2015 г. N 791-п "Об утверждении государственной программы Волгоградской области "Оказание содействия добровольному переселению в Российскую Федерацию соотечественников, проживающих за рубежом" Правительство Волгоградской области постановляет</w:t>
      </w:r>
      <w:proofErr w:type="gramStart"/>
      <w:r>
        <w:t>:"</w:t>
      </w:r>
      <w:proofErr w:type="gramEnd"/>
      <w:r>
        <w:t>.</w:t>
      </w:r>
    </w:p>
    <w:p w:rsidR="00FA370F" w:rsidRDefault="00FA370F">
      <w:pPr>
        <w:pStyle w:val="ConsPlusNormal"/>
        <w:ind w:firstLine="540"/>
        <w:jc w:val="both"/>
      </w:pPr>
      <w:r>
        <w:t xml:space="preserve">1.2. В </w:t>
      </w:r>
      <w:hyperlink r:id="rId10" w:history="1">
        <w:r>
          <w:rPr>
            <w:color w:val="0000FF"/>
          </w:rPr>
          <w:t>Порядке</w:t>
        </w:r>
      </w:hyperlink>
      <w:r>
        <w:t xml:space="preserve"> выплаты единовременного пособия на жилищное обустройство участникам государственной программы Волгоградской области "Оказание содействия добровольному переселению в Российскую Федерацию соотечественников, проживающих за рубежом" на 2014 - 2020 годы, утвержденном названным постановлением:</w:t>
      </w:r>
    </w:p>
    <w:p w:rsidR="00FA370F" w:rsidRDefault="00FA370F">
      <w:pPr>
        <w:pStyle w:val="ConsPlusNormal"/>
        <w:ind w:firstLine="540"/>
        <w:jc w:val="both"/>
      </w:pPr>
      <w:r>
        <w:t xml:space="preserve">1) в </w:t>
      </w:r>
      <w:hyperlink r:id="rId11" w:history="1">
        <w:r>
          <w:rPr>
            <w:color w:val="0000FF"/>
          </w:rPr>
          <w:t>заголовке</w:t>
        </w:r>
      </w:hyperlink>
      <w:r>
        <w:t xml:space="preserve"> слова "на 2014 - 2020 годы" исключить;</w:t>
      </w:r>
    </w:p>
    <w:p w:rsidR="00FA370F" w:rsidRDefault="00FA370F">
      <w:pPr>
        <w:pStyle w:val="ConsPlusNormal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пункты 1</w:t>
        </w:r>
      </w:hyperlink>
      <w:r>
        <w:t xml:space="preserve">, </w:t>
      </w:r>
      <w:hyperlink r:id="rId13" w:history="1">
        <w:r>
          <w:rPr>
            <w:color w:val="0000FF"/>
          </w:rPr>
          <w:t>2</w:t>
        </w:r>
      </w:hyperlink>
      <w:r>
        <w:t xml:space="preserve"> изложить в следующей редакции:</w:t>
      </w:r>
    </w:p>
    <w:p w:rsidR="00FA370F" w:rsidRDefault="00FA370F">
      <w:pPr>
        <w:pStyle w:val="ConsPlusNormal"/>
        <w:ind w:firstLine="540"/>
        <w:jc w:val="both"/>
      </w:pPr>
      <w:r>
        <w:t xml:space="preserve">"1. </w:t>
      </w:r>
      <w:proofErr w:type="gramStart"/>
      <w:r>
        <w:t xml:space="preserve">Настоящий Порядок определяет механизм назначения и выплаты единовременного пособия на жилищное обустройство (далее именуется - пособие) участникам государственной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Волгоградской области "Оказание содействия добровольному переселению в Российскую Федерацию соотечественников, проживающих за рубежом", утвержденной постановлением Администрации Волгоградской области от 28 декабря 2015 г. N 791-п "Об утверждении государственной программы Волгоградской области "Оказание содействия добровольному переселению в Российскую Федерацию соотечественников, проживающих за рубежом</w:t>
      </w:r>
      <w:proofErr w:type="gramEnd"/>
      <w:r>
        <w:t>" (</w:t>
      </w:r>
      <w:proofErr w:type="gramStart"/>
      <w:r>
        <w:t xml:space="preserve">далее именуется - государственная программа), за счет собственных средств областного бюджета и средств областного бюджета, источником финансового обеспечения которых являются субсидии из федерального бюджета бюджетам субъектов Российской Федерации на реализацию мероприятий, предусмотренных региональными программами переселения, включенными в Государственную </w:t>
      </w:r>
      <w:hyperlink r:id="rId15" w:history="1">
        <w:r>
          <w:rPr>
            <w:color w:val="0000FF"/>
          </w:rPr>
          <w:t>программу</w:t>
        </w:r>
      </w:hyperlink>
      <w:r>
        <w:t xml:space="preserve">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22 июня 2006 г</w:t>
      </w:r>
      <w:proofErr w:type="gramEnd"/>
      <w:r>
        <w:t>. N 637 "О мерах по оказанию содействия добровольному переселению в Российскую Федерацию соотечественников, проживающих за рубежом" (далее именуется - Государственная программа).</w:t>
      </w:r>
    </w:p>
    <w:p w:rsidR="00FA370F" w:rsidRDefault="00FA370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Право на получение пособия имеют участники государственной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, имеющие свидетельство участника Государственной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и не получавшие пособие, в том числе в рамках реализации постановлений Правительства Волгоградской области от 30 августа 2013 г. </w:t>
      </w:r>
      <w:hyperlink r:id="rId18" w:history="1">
        <w:r>
          <w:rPr>
            <w:color w:val="0000FF"/>
          </w:rPr>
          <w:t>N 455-п</w:t>
        </w:r>
      </w:hyperlink>
      <w:r>
        <w:t xml:space="preserve"> "Об утверждении долгосрочной областной целевой программы "Оказание содействия </w:t>
      </w:r>
      <w:r>
        <w:lastRenderedPageBreak/>
        <w:t>добровольному переселению в Российскую Федерацию соотечественников, проживающих за рубежом" на 2013 - 2015 годы", от 23 декабря 2013 г</w:t>
      </w:r>
      <w:proofErr w:type="gramEnd"/>
      <w:r>
        <w:t xml:space="preserve">. </w:t>
      </w:r>
      <w:hyperlink r:id="rId19" w:history="1">
        <w:r>
          <w:rPr>
            <w:color w:val="0000FF"/>
          </w:rPr>
          <w:t>N 768-п</w:t>
        </w:r>
      </w:hyperlink>
      <w:r>
        <w:t xml:space="preserve"> "Об утверждении государственной программы Волгоградской области "Оказание содействия добровольному переселению в Российскую Федерацию соотечественников, проживающих за рубежом" на 2014 - 2020 годы" (далее именуются - участники государственной программы)</w:t>
      </w:r>
      <w:proofErr w:type="gramStart"/>
      <w:r>
        <w:t>."</w:t>
      </w:r>
      <w:proofErr w:type="gramEnd"/>
      <w:r>
        <w:t>;</w:t>
      </w:r>
    </w:p>
    <w:p w:rsidR="00FA370F" w:rsidRDefault="00FA370F">
      <w:pPr>
        <w:pStyle w:val="ConsPlusNormal"/>
        <w:ind w:firstLine="540"/>
        <w:jc w:val="both"/>
      </w:pPr>
      <w:r>
        <w:t xml:space="preserve">3) в </w:t>
      </w:r>
      <w:hyperlink r:id="rId20" w:history="1">
        <w:r>
          <w:rPr>
            <w:color w:val="0000FF"/>
          </w:rPr>
          <w:t>пункте 5</w:t>
        </w:r>
      </w:hyperlink>
      <w:r>
        <w:t>:</w:t>
      </w:r>
    </w:p>
    <w:p w:rsidR="00FA370F" w:rsidRDefault="00FA370F">
      <w:pPr>
        <w:pStyle w:val="ConsPlusNormal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FA370F" w:rsidRDefault="00FA370F">
      <w:pPr>
        <w:pStyle w:val="ConsPlusNormal"/>
        <w:ind w:firstLine="540"/>
        <w:jc w:val="both"/>
      </w:pPr>
      <w:r>
        <w:t xml:space="preserve">"5. </w:t>
      </w:r>
      <w:proofErr w:type="gramStart"/>
      <w:r>
        <w:t xml:space="preserve">Для получения пособия участник государственной программы представляет в ГКУ ЦЗН по месту регистрации заявление о предоставлении пособия (далее именуется - заявление) по форме, утвержденной приказом комитета по труду и занятости населения Волгоградской области (далее именуется - </w:t>
      </w:r>
      <w:proofErr w:type="spellStart"/>
      <w:r>
        <w:t>Облкомтруд</w:t>
      </w:r>
      <w:proofErr w:type="spellEnd"/>
      <w:r>
        <w:t>), копию паспорта или иного документа, удостоверяющего личность, с приложением оригинала, а также документ, подтверждающий открытие в кредитной организации счета на имя участника государственной программы.";</w:t>
      </w:r>
      <w:proofErr w:type="gramEnd"/>
    </w:p>
    <w:p w:rsidR="00FA370F" w:rsidRDefault="00FA370F">
      <w:pPr>
        <w:pStyle w:val="ConsPlusNormal"/>
        <w:ind w:firstLine="540"/>
        <w:jc w:val="both"/>
      </w:pPr>
      <w:r>
        <w:t xml:space="preserve">б) в </w:t>
      </w:r>
      <w:hyperlink r:id="rId22" w:history="1">
        <w:r>
          <w:rPr>
            <w:color w:val="0000FF"/>
          </w:rPr>
          <w:t>абзаце втором</w:t>
        </w:r>
      </w:hyperlink>
      <w:r>
        <w:t>:</w:t>
      </w:r>
    </w:p>
    <w:p w:rsidR="00FA370F" w:rsidRDefault="00FA370F">
      <w:pPr>
        <w:pStyle w:val="ConsPlusNormal"/>
        <w:ind w:firstLine="540"/>
        <w:jc w:val="both"/>
      </w:pPr>
      <w:r>
        <w:t>слово "переселенца" заменить словами "участника государственной программы";</w:t>
      </w:r>
    </w:p>
    <w:p w:rsidR="00FA370F" w:rsidRDefault="00FA370F">
      <w:pPr>
        <w:pStyle w:val="ConsPlusNormal"/>
        <w:ind w:firstLine="540"/>
        <w:jc w:val="both"/>
      </w:pPr>
      <w:r>
        <w:t>слово "Переселенец" заменить словами "Участник государственной программы";</w:t>
      </w:r>
    </w:p>
    <w:p w:rsidR="00FA370F" w:rsidRDefault="00FA370F">
      <w:pPr>
        <w:pStyle w:val="ConsPlusNormal"/>
        <w:ind w:firstLine="540"/>
        <w:jc w:val="both"/>
      </w:pPr>
      <w:r>
        <w:t xml:space="preserve">в) в </w:t>
      </w:r>
      <w:hyperlink r:id="rId23" w:history="1">
        <w:r>
          <w:rPr>
            <w:color w:val="0000FF"/>
          </w:rPr>
          <w:t>абзаце третьем</w:t>
        </w:r>
      </w:hyperlink>
      <w:r>
        <w:t xml:space="preserve"> слово "переселенцем" заменить словами "участником государственной программы";</w:t>
      </w:r>
    </w:p>
    <w:p w:rsidR="00FA370F" w:rsidRDefault="00FA370F">
      <w:pPr>
        <w:pStyle w:val="ConsPlusNormal"/>
        <w:ind w:firstLine="540"/>
        <w:jc w:val="both"/>
      </w:pPr>
      <w:r>
        <w:t xml:space="preserve">4) в </w:t>
      </w:r>
      <w:hyperlink r:id="rId24" w:history="1">
        <w:r>
          <w:rPr>
            <w:color w:val="0000FF"/>
          </w:rPr>
          <w:t>пункте 9</w:t>
        </w:r>
      </w:hyperlink>
      <w:r>
        <w:t>:</w:t>
      </w:r>
    </w:p>
    <w:p w:rsidR="00FA370F" w:rsidRDefault="00FA370F">
      <w:pPr>
        <w:pStyle w:val="ConsPlusNormal"/>
        <w:ind w:firstLine="540"/>
        <w:jc w:val="both"/>
      </w:pPr>
      <w:r>
        <w:t xml:space="preserve">а) в </w:t>
      </w:r>
      <w:hyperlink r:id="rId25" w:history="1">
        <w:r>
          <w:rPr>
            <w:color w:val="0000FF"/>
          </w:rPr>
          <w:t>абзаце втором</w:t>
        </w:r>
      </w:hyperlink>
      <w:r>
        <w:t xml:space="preserve"> слово "переселенец" заменить словами "участник государственной программы";</w:t>
      </w:r>
    </w:p>
    <w:p w:rsidR="00FA370F" w:rsidRDefault="00FA370F">
      <w:pPr>
        <w:pStyle w:val="ConsPlusNormal"/>
        <w:ind w:firstLine="540"/>
        <w:jc w:val="both"/>
      </w:pPr>
      <w:r>
        <w:t xml:space="preserve">б) в </w:t>
      </w:r>
      <w:hyperlink r:id="rId26" w:history="1">
        <w:r>
          <w:rPr>
            <w:color w:val="0000FF"/>
          </w:rPr>
          <w:t>абзаце третьем</w:t>
        </w:r>
      </w:hyperlink>
      <w:r>
        <w:t xml:space="preserve"> слово "Переселенец" заменить словами "Участник государственной программы";</w:t>
      </w:r>
    </w:p>
    <w:p w:rsidR="00FA370F" w:rsidRDefault="00FA370F">
      <w:pPr>
        <w:pStyle w:val="ConsPlusNormal"/>
        <w:ind w:firstLine="540"/>
        <w:jc w:val="both"/>
      </w:pPr>
      <w:r>
        <w:t xml:space="preserve">5) в </w:t>
      </w:r>
      <w:hyperlink r:id="rId27" w:history="1">
        <w:r>
          <w:rPr>
            <w:color w:val="0000FF"/>
          </w:rPr>
          <w:t>пункте 14 абзац второй</w:t>
        </w:r>
      </w:hyperlink>
      <w:r>
        <w:t xml:space="preserve"> исключить.</w:t>
      </w:r>
    </w:p>
    <w:p w:rsidR="00FA370F" w:rsidRDefault="00FA370F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FA370F" w:rsidRDefault="00FA370F">
      <w:pPr>
        <w:pStyle w:val="ConsPlusNormal"/>
        <w:jc w:val="both"/>
      </w:pPr>
    </w:p>
    <w:p w:rsidR="00FA370F" w:rsidRDefault="00FA370F">
      <w:pPr>
        <w:pStyle w:val="ConsPlusNormal"/>
        <w:jc w:val="right"/>
      </w:pPr>
      <w:r>
        <w:t>И.о. Губернатора</w:t>
      </w:r>
    </w:p>
    <w:p w:rsidR="00FA370F" w:rsidRDefault="00FA370F">
      <w:pPr>
        <w:pStyle w:val="ConsPlusNormal"/>
        <w:jc w:val="right"/>
      </w:pPr>
      <w:r>
        <w:t>Волгоградской области</w:t>
      </w:r>
    </w:p>
    <w:p w:rsidR="00FA370F" w:rsidRDefault="00FA370F">
      <w:pPr>
        <w:pStyle w:val="ConsPlusNormal"/>
        <w:jc w:val="right"/>
      </w:pPr>
      <w:r>
        <w:t>Е.А.ХАРИЧКИН</w:t>
      </w:r>
    </w:p>
    <w:p w:rsidR="00FA370F" w:rsidRDefault="00FA370F">
      <w:pPr>
        <w:pStyle w:val="ConsPlusNormal"/>
        <w:jc w:val="both"/>
      </w:pPr>
    </w:p>
    <w:p w:rsidR="00FA370F" w:rsidRDefault="00FA370F">
      <w:pPr>
        <w:pStyle w:val="ConsPlusNormal"/>
        <w:jc w:val="both"/>
      </w:pPr>
    </w:p>
    <w:p w:rsidR="00FA370F" w:rsidRDefault="00FA37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23EE" w:rsidRDefault="00D723EE"/>
    <w:sectPr w:rsidR="00D723EE" w:rsidSect="00BA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70F"/>
    <w:rsid w:val="00D723EE"/>
    <w:rsid w:val="00FA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3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37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01A3B821B4C314BC73A7BD53695D45281A7EA9B01622853C77F045377A974B4B625205AB76196F5905CA945FD0H" TargetMode="External"/><Relationship Id="rId13" Type="http://schemas.openxmlformats.org/officeDocument/2006/relationships/hyperlink" Target="consultantplus://offline/ref=EE01A3B821B4C314BC73A7BD53695D45281A7EA9B01622853C77F045377A974B4B625205AB76196F5905CA915FD6H" TargetMode="External"/><Relationship Id="rId18" Type="http://schemas.openxmlformats.org/officeDocument/2006/relationships/hyperlink" Target="consultantplus://offline/ref=EE01A3B821B4C314BC73A7BD53695D45281A7EA9B81423853B78AD4F3F239B4954DCH" TargetMode="External"/><Relationship Id="rId26" Type="http://schemas.openxmlformats.org/officeDocument/2006/relationships/hyperlink" Target="consultantplus://offline/ref=EE01A3B821B4C314BC73A7BD53695D45281A7EA9B01622853C77F045377A974B4B625205AB76196F5905CA925FD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E01A3B821B4C314BC73A7BD53695D45281A7EA9B01622853C77F045377A974B4B625205AB76196F5905CA955FD6H" TargetMode="External"/><Relationship Id="rId7" Type="http://schemas.openxmlformats.org/officeDocument/2006/relationships/hyperlink" Target="consultantplus://offline/ref=EE01A3B821B4C314BC73A7BD53695D45281A7EA9B01622853C77F045377A974B4B625205AB76196F5905CA945FDFH" TargetMode="External"/><Relationship Id="rId12" Type="http://schemas.openxmlformats.org/officeDocument/2006/relationships/hyperlink" Target="consultantplus://offline/ref=EE01A3B821B4C314BC73A7BD53695D45281A7EA9B01622853C77F045377A974B4B625205AB76196F5905CA955FD7H" TargetMode="External"/><Relationship Id="rId17" Type="http://schemas.openxmlformats.org/officeDocument/2006/relationships/hyperlink" Target="consultantplus://offline/ref=EE01A3B821B4C314BC73B9B045050240291824A0B9142CDA6527F612682A911E0B225455D3H" TargetMode="External"/><Relationship Id="rId25" Type="http://schemas.openxmlformats.org/officeDocument/2006/relationships/hyperlink" Target="consultantplus://offline/ref=EE01A3B821B4C314BC73A7BD53695D45281A7EA9B01622853C77F045377A974B4B625205AB76196F5905CA925FD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01A3B821B4C314BC73A7BD53695D45281A7EA9B01425893A74F045377A974B4B625205AB76196F5905CA915FDEH" TargetMode="External"/><Relationship Id="rId20" Type="http://schemas.openxmlformats.org/officeDocument/2006/relationships/hyperlink" Target="consultantplus://offline/ref=EE01A3B821B4C314BC73A7BD53695D45281A7EA9B01622853C77F045377A974B4B625205AB76196F5905CA955FD6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01A3B821B4C314BC73A7BD53695D45281A7EA9B01622853C77F045377A974B4B625205AB76196F5905CA945FD1H" TargetMode="External"/><Relationship Id="rId11" Type="http://schemas.openxmlformats.org/officeDocument/2006/relationships/hyperlink" Target="consultantplus://offline/ref=EE01A3B821B4C314BC73A7BD53695D45281A7EA9B01622853C77F045377A974B4B625205AB76196F5905CA945FDEH" TargetMode="External"/><Relationship Id="rId24" Type="http://schemas.openxmlformats.org/officeDocument/2006/relationships/hyperlink" Target="consultantplus://offline/ref=EE01A3B821B4C314BC73A7BD53695D45281A7EA9B01622853C77F045377A974B4B625205AB76196F5905CA955FD5H" TargetMode="External"/><Relationship Id="rId5" Type="http://schemas.openxmlformats.org/officeDocument/2006/relationships/hyperlink" Target="consultantplus://offline/ref=EE01A3B821B4C314BC73A7BD53695D45281A7EA9B01622853C77F045377A974B4B56D2H" TargetMode="External"/><Relationship Id="rId15" Type="http://schemas.openxmlformats.org/officeDocument/2006/relationships/hyperlink" Target="consultantplus://offline/ref=EE01A3B821B4C314BC73B9B045050240291824A0B9142CDA6527F612682A911E0B225455D3H" TargetMode="External"/><Relationship Id="rId23" Type="http://schemas.openxmlformats.org/officeDocument/2006/relationships/hyperlink" Target="consultantplus://offline/ref=EE01A3B821B4C314BC73A7BD53695D45281A7EA9B01622853C77F045377A974B4B625205AB76196F5905CA915FD1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E01A3B821B4C314BC73A7BD53695D45281A7EA9B01622853C77F045377A974B4B625205AB76196F5905CA945FDEH" TargetMode="External"/><Relationship Id="rId19" Type="http://schemas.openxmlformats.org/officeDocument/2006/relationships/hyperlink" Target="consultantplus://offline/ref=EE01A3B821B4C314BC73A7BD53695D45281A7EA9B015218E3E75F045377A974B4B56D2H" TargetMode="External"/><Relationship Id="rId4" Type="http://schemas.openxmlformats.org/officeDocument/2006/relationships/hyperlink" Target="consultantplus://offline/ref=EE01A3B821B4C314BC73A7BD53695D45281A7EA9B01622853C77F045377A974B4B56D2H" TargetMode="External"/><Relationship Id="rId9" Type="http://schemas.openxmlformats.org/officeDocument/2006/relationships/hyperlink" Target="consultantplus://offline/ref=EE01A3B821B4C314BC73A7BD53695D45281A7EA9B01425893A74F045377A974B4B56D2H" TargetMode="External"/><Relationship Id="rId14" Type="http://schemas.openxmlformats.org/officeDocument/2006/relationships/hyperlink" Target="consultantplus://offline/ref=EE01A3B821B4C314BC73A7BD53695D45281A7EA9B01425893A74F045377A974B4B625205AB76196F5905CA915FDEH" TargetMode="External"/><Relationship Id="rId22" Type="http://schemas.openxmlformats.org/officeDocument/2006/relationships/hyperlink" Target="consultantplus://offline/ref=EE01A3B821B4C314BC73A7BD53695D45281A7EA9B01622853C77F045377A974B4B625205AB76196F5905CA915FD2H" TargetMode="External"/><Relationship Id="rId27" Type="http://schemas.openxmlformats.org/officeDocument/2006/relationships/hyperlink" Target="consultantplus://offline/ref=EE01A3B821B4C314BC73A7BD53695D45281A7EA9B01622853C77F045377A974B4B625205AB76196F5905CA955FD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1220</Words>
  <Characters>6955</Characters>
  <Application>Microsoft Office Word</Application>
  <DocSecurity>0</DocSecurity>
  <Lines>57</Lines>
  <Paragraphs>16</Paragraphs>
  <ScaleCrop>false</ScaleCrop>
  <Company>AdmFROLOVO</Company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eco2</dc:creator>
  <cp:keywords/>
  <dc:description/>
  <cp:lastModifiedBy>eco2</cp:lastModifiedBy>
  <cp:revision>1</cp:revision>
  <dcterms:created xsi:type="dcterms:W3CDTF">2016-07-07T07:03:00Z</dcterms:created>
  <dcterms:modified xsi:type="dcterms:W3CDTF">2016-07-07T07:04:00Z</dcterms:modified>
</cp:coreProperties>
</file>